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5D773" w14:textId="77777777" w:rsidR="00A13088" w:rsidRDefault="00A13088" w:rsidP="006F2CAB">
      <w:pPr>
        <w:spacing w:after="160" w:line="240" w:lineRule="auto"/>
        <w:jc w:val="center"/>
        <w:rPr>
          <w:rFonts w:ascii="Arial Narrow" w:eastAsia="Times New Roman" w:hAnsi="Arial Narrow" w:cs="Arial"/>
          <w:b/>
          <w:bCs/>
          <w:sz w:val="32"/>
          <w:szCs w:val="32"/>
        </w:rPr>
      </w:pPr>
      <w:bookmarkStart w:id="0" w:name="_Toc524696011"/>
    </w:p>
    <w:p w14:paraId="0222689B" w14:textId="4EF85446" w:rsidR="00455D81" w:rsidRPr="00BB269D" w:rsidRDefault="00455D81" w:rsidP="006F2CAB">
      <w:pPr>
        <w:spacing w:after="160" w:line="240" w:lineRule="auto"/>
        <w:jc w:val="center"/>
        <w:rPr>
          <w:rFonts w:ascii="Arial Narrow" w:eastAsia="Times New Roman" w:hAnsi="Arial Narrow" w:cs="Arial"/>
          <w:b/>
          <w:bCs/>
          <w:color w:val="1F3864" w:themeColor="accent1" w:themeShade="80"/>
          <w:sz w:val="32"/>
          <w:szCs w:val="32"/>
        </w:rPr>
      </w:pPr>
      <w:r w:rsidRPr="00BB269D">
        <w:rPr>
          <w:rFonts w:ascii="Arial Narrow" w:eastAsia="Times New Roman" w:hAnsi="Arial Narrow" w:cs="Arial"/>
          <w:b/>
          <w:bCs/>
          <w:color w:val="1F3864" w:themeColor="accent1" w:themeShade="80"/>
          <w:sz w:val="32"/>
          <w:szCs w:val="32"/>
        </w:rPr>
        <w:t xml:space="preserve">OBRAZAC </w:t>
      </w:r>
      <w:r w:rsidR="006F2CAB" w:rsidRPr="00BB269D">
        <w:rPr>
          <w:rFonts w:ascii="Arial Narrow" w:eastAsia="Times New Roman" w:hAnsi="Arial Narrow" w:cs="Arial"/>
          <w:b/>
          <w:bCs/>
          <w:color w:val="1F3864" w:themeColor="accent1" w:themeShade="80"/>
          <w:sz w:val="32"/>
          <w:szCs w:val="32"/>
        </w:rPr>
        <w:t>11</w:t>
      </w:r>
      <w:r w:rsidRPr="00BB269D">
        <w:rPr>
          <w:rFonts w:ascii="Arial Narrow" w:eastAsia="Times New Roman" w:hAnsi="Arial Narrow" w:cs="Arial"/>
          <w:b/>
          <w:bCs/>
          <w:color w:val="1F3864" w:themeColor="accent1" w:themeShade="80"/>
          <w:sz w:val="32"/>
          <w:szCs w:val="32"/>
        </w:rPr>
        <w:t>.</w:t>
      </w:r>
    </w:p>
    <w:p w14:paraId="776C4113" w14:textId="6A546186" w:rsidR="00455D81" w:rsidRPr="00BB269D" w:rsidRDefault="00455D81" w:rsidP="006F2CAB">
      <w:pPr>
        <w:spacing w:after="160" w:line="240" w:lineRule="auto"/>
        <w:rPr>
          <w:rFonts w:ascii="Arial Narrow" w:eastAsia="Times New Roman" w:hAnsi="Arial Narrow" w:cs="Arial"/>
          <w:b/>
          <w:bCs/>
          <w:color w:val="1F3864" w:themeColor="accent1" w:themeShade="80"/>
          <w:sz w:val="32"/>
          <w:szCs w:val="32"/>
        </w:rPr>
        <w:sectPr w:rsidR="00455D81" w:rsidRPr="00BB269D"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2015E51B" w14:textId="487D93CB" w:rsidR="006F2CAB" w:rsidRPr="00BB269D" w:rsidRDefault="006F2CAB" w:rsidP="006F2CAB">
      <w:pPr>
        <w:spacing w:after="0" w:line="360" w:lineRule="auto"/>
        <w:jc w:val="center"/>
        <w:rPr>
          <w:rFonts w:ascii="Arial Narrow" w:eastAsiaTheme="minorHAnsi" w:hAnsi="Arial Narrow" w:cs="Calibri"/>
          <w:b/>
          <w:color w:val="1F3864" w:themeColor="accent1" w:themeShade="80"/>
          <w:sz w:val="32"/>
          <w:szCs w:val="32"/>
          <w:lang w:val="hr-HR" w:eastAsia="en-US"/>
        </w:rPr>
      </w:pPr>
      <w:r w:rsidRPr="00BB269D">
        <w:rPr>
          <w:rFonts w:ascii="Arial Narrow" w:hAnsi="Arial Narrow" w:cs="Calibri"/>
          <w:b/>
          <w:color w:val="1F3864" w:themeColor="accent1" w:themeShade="80"/>
          <w:sz w:val="32"/>
          <w:szCs w:val="32"/>
        </w:rPr>
        <w:t>IZVJEŠTAJ O NAPRETKU</w:t>
      </w:r>
      <w:r w:rsidRPr="00BB269D">
        <w:rPr>
          <w:rStyle w:val="Referencafusnote"/>
          <w:rFonts w:ascii="Arial Narrow" w:hAnsi="Arial Narrow" w:cs="Calibri"/>
          <w:b/>
          <w:color w:val="1F3864" w:themeColor="accent1" w:themeShade="80"/>
          <w:sz w:val="32"/>
          <w:szCs w:val="32"/>
        </w:rPr>
        <w:footnoteReference w:id="1"/>
      </w:r>
    </w:p>
    <w:p w14:paraId="0302F263" w14:textId="311FF10A" w:rsidR="006F2CAB" w:rsidRPr="00BB269D" w:rsidRDefault="006222E1" w:rsidP="006F2CAB">
      <w:pPr>
        <w:spacing w:after="0" w:line="240" w:lineRule="auto"/>
        <w:jc w:val="center"/>
        <w:rPr>
          <w:rFonts w:ascii="Arial Narrow" w:hAnsi="Arial Narrow" w:cs="Calibri"/>
          <w:b/>
          <w:color w:val="1F3864" w:themeColor="accent1" w:themeShade="80"/>
          <w:sz w:val="28"/>
          <w:szCs w:val="28"/>
        </w:rPr>
      </w:pPr>
      <w:r w:rsidRPr="006222E1">
        <w:rPr>
          <w:rFonts w:ascii="Arial Narrow" w:hAnsi="Arial Narrow" w:cs="Calibri"/>
          <w:b/>
          <w:color w:val="1F3864" w:themeColor="accent1" w:themeShade="80"/>
          <w:sz w:val="28"/>
          <w:szCs w:val="28"/>
        </w:rPr>
        <w:t xml:space="preserve">Podmjera </w:t>
      </w:r>
      <w:r w:rsidR="004B2DA0">
        <w:rPr>
          <w:rFonts w:ascii="Arial Narrow" w:hAnsi="Arial Narrow" w:cs="Calibri"/>
          <w:b/>
          <w:color w:val="1F3864" w:themeColor="accent1" w:themeShade="80"/>
          <w:sz w:val="28"/>
          <w:szCs w:val="28"/>
        </w:rPr>
        <w:t>2</w:t>
      </w:r>
      <w:r w:rsidRPr="006222E1">
        <w:rPr>
          <w:rFonts w:ascii="Arial Narrow" w:hAnsi="Arial Narrow" w:cs="Calibri"/>
          <w:b/>
          <w:color w:val="1F3864" w:themeColor="accent1" w:themeShade="80"/>
          <w:sz w:val="28"/>
          <w:szCs w:val="28"/>
        </w:rPr>
        <w:t xml:space="preserve">.2.1. </w:t>
      </w:r>
      <w:r w:rsidR="004B2DA0" w:rsidRPr="004B2DA0">
        <w:rPr>
          <w:rFonts w:ascii="Arial Narrow" w:hAnsi="Arial Narrow" w:cs="Calibri"/>
          <w:b/>
          <w:color w:val="1F3864" w:themeColor="accent1" w:themeShade="80"/>
          <w:sz w:val="28"/>
          <w:szCs w:val="28"/>
        </w:rPr>
        <w:t>Potpora aktivnostima pokretanja, razvoja i unapređenja dodatnih sadržaja na FLAG području</w:t>
      </w:r>
      <w:r w:rsidR="006F2CAB" w:rsidRPr="00BB269D">
        <w:rPr>
          <w:rFonts w:ascii="Arial Narrow" w:hAnsi="Arial Narrow" w:cs="Calibri"/>
          <w:b/>
          <w:color w:val="1F3864" w:themeColor="accent1" w:themeShade="80"/>
          <w:sz w:val="28"/>
          <w:szCs w:val="28"/>
        </w:rPr>
        <w:t xml:space="preserve"> iz LRSR 2014. – 2020. FLAG-a Pinna nobilis</w:t>
      </w:r>
    </w:p>
    <w:p w14:paraId="23196E93" w14:textId="77777777" w:rsidR="006F2CAB" w:rsidRDefault="006F2CAB" w:rsidP="006F2CAB">
      <w:pPr>
        <w:spacing w:after="0" w:line="360" w:lineRule="auto"/>
        <w:jc w:val="center"/>
        <w:rPr>
          <w:rFonts w:ascii="Arial Narrow" w:hAnsi="Arial Narrow" w:cs="Calibri"/>
          <w:b/>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1"/>
        <w:gridCol w:w="5864"/>
      </w:tblGrid>
      <w:tr w:rsidR="006F2CAB" w14:paraId="0578D1B6" w14:textId="77777777" w:rsidTr="00476BB9">
        <w:trPr>
          <w:trHeight w:val="397"/>
          <w:jc w:val="center"/>
        </w:trPr>
        <w:tc>
          <w:tcPr>
            <w:tcW w:w="9825" w:type="dxa"/>
            <w:gridSpan w:val="2"/>
            <w:tcBorders>
              <w:top w:val="single" w:sz="4" w:space="0" w:color="auto"/>
              <w:left w:val="single" w:sz="4" w:space="0" w:color="auto"/>
              <w:bottom w:val="single" w:sz="4" w:space="0" w:color="auto"/>
              <w:right w:val="single" w:sz="4" w:space="0" w:color="auto"/>
            </w:tcBorders>
            <w:shd w:val="clear" w:color="auto" w:fill="9CC2E5"/>
            <w:hideMark/>
          </w:tcPr>
          <w:p w14:paraId="21B3B022" w14:textId="77777777" w:rsidR="006F2CAB" w:rsidRDefault="006F2CAB">
            <w:pPr>
              <w:spacing w:after="0" w:line="360" w:lineRule="auto"/>
              <w:jc w:val="both"/>
              <w:rPr>
                <w:rFonts w:ascii="Arial Narrow" w:hAnsi="Arial Narrow"/>
                <w:sz w:val="24"/>
                <w:szCs w:val="24"/>
                <w:lang w:eastAsia="hr-HR"/>
              </w:rPr>
            </w:pPr>
            <w:r>
              <w:rPr>
                <w:rFonts w:ascii="Arial Narrow" w:hAnsi="Arial Narrow"/>
                <w:b/>
                <w:sz w:val="28"/>
                <w:szCs w:val="28"/>
                <w:lang w:eastAsia="hr-HR"/>
              </w:rPr>
              <w:t>1. OSNOVNI PODACI O PROJEKTU</w:t>
            </w:r>
            <w:r>
              <w:rPr>
                <w:rFonts w:ascii="Arial Narrow" w:hAnsi="Arial Narrow"/>
                <w:b/>
                <w:sz w:val="24"/>
                <w:szCs w:val="24"/>
                <w:lang w:eastAsia="hr-HR"/>
              </w:rPr>
              <w:t xml:space="preserve"> </w:t>
            </w:r>
            <w:r>
              <w:rPr>
                <w:rFonts w:ascii="Arial Narrow" w:hAnsi="Arial Narrow"/>
                <w:i/>
                <w:sz w:val="24"/>
                <w:szCs w:val="24"/>
                <w:lang w:eastAsia="hr-HR"/>
              </w:rPr>
              <w:t>(navesti podatke iz Prijavnog obrasca)</w:t>
            </w:r>
            <w:r>
              <w:rPr>
                <w:rFonts w:ascii="Arial Narrow" w:hAnsi="Arial Narrow"/>
                <w:b/>
                <w:sz w:val="24"/>
                <w:szCs w:val="24"/>
                <w:lang w:eastAsia="hr-HR"/>
              </w:rPr>
              <w:t xml:space="preserve"> </w:t>
            </w:r>
          </w:p>
        </w:tc>
      </w:tr>
      <w:tr w:rsidR="006F2CAB" w14:paraId="470E01F3" w14:textId="77777777" w:rsidTr="00476BB9">
        <w:trPr>
          <w:trHeight w:hRule="exact" w:val="701"/>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711DFEE" w14:textId="15721702" w:rsidR="006F2CAB" w:rsidRDefault="006F2CAB"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Naziv projekta</w:t>
            </w:r>
            <w:r w:rsidR="00476BB9">
              <w:rPr>
                <w:rFonts w:ascii="Arial Narrow" w:hAnsi="Arial Narrow"/>
                <w:b/>
                <w:sz w:val="24"/>
                <w:szCs w:val="24"/>
                <w:lang w:eastAsia="hr-HR"/>
              </w:rPr>
              <w:t xml:space="preserve"> </w:t>
            </w:r>
            <w:r w:rsidR="00476BB9" w:rsidRPr="00476BB9">
              <w:rPr>
                <w:rFonts w:ascii="Arial Narrow" w:hAnsi="Arial Narrow"/>
                <w:i/>
                <w:sz w:val="20"/>
                <w:szCs w:val="20"/>
                <w:lang w:eastAsia="hr-HR"/>
              </w:rPr>
              <w:t>(iz Odluke o dodjeli sredstava izdane od strane Upravljačkog tijela)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3C85266" w14:textId="77777777" w:rsidR="006F2CAB" w:rsidRDefault="006F2CAB">
            <w:pPr>
              <w:spacing w:after="0" w:line="360" w:lineRule="auto"/>
              <w:jc w:val="both"/>
              <w:rPr>
                <w:rFonts w:ascii="Arial Narrow" w:hAnsi="Arial Narrow"/>
                <w:b/>
                <w:sz w:val="24"/>
                <w:szCs w:val="24"/>
                <w:lang w:eastAsia="hr-HR"/>
              </w:rPr>
            </w:pPr>
          </w:p>
        </w:tc>
      </w:tr>
      <w:tr w:rsidR="006F2CAB" w14:paraId="3608CD33"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F6D9A85" w14:textId="28B24B9D"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Naziv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ACDD8F4" w14:textId="77777777" w:rsidR="006F2CAB" w:rsidRDefault="006F2CAB">
            <w:pPr>
              <w:spacing w:after="0" w:line="360" w:lineRule="auto"/>
              <w:jc w:val="both"/>
              <w:rPr>
                <w:rFonts w:ascii="Arial Narrow" w:hAnsi="Arial Narrow"/>
                <w:b/>
                <w:sz w:val="24"/>
                <w:szCs w:val="24"/>
                <w:lang w:eastAsia="hr-HR"/>
              </w:rPr>
            </w:pPr>
          </w:p>
        </w:tc>
      </w:tr>
      <w:tr w:rsidR="006F2CAB" w14:paraId="1C01C66B"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B4FF16" w14:textId="6657B92F"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Adresa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AAB580" w14:textId="77777777" w:rsidR="006F2CAB" w:rsidRDefault="006F2CAB">
            <w:pPr>
              <w:spacing w:after="0" w:line="360" w:lineRule="auto"/>
              <w:jc w:val="both"/>
              <w:rPr>
                <w:rFonts w:ascii="Arial Narrow" w:hAnsi="Arial Narrow"/>
                <w:b/>
                <w:sz w:val="24"/>
                <w:szCs w:val="24"/>
                <w:lang w:eastAsia="hr-HR"/>
              </w:rPr>
            </w:pPr>
          </w:p>
        </w:tc>
      </w:tr>
      <w:tr w:rsidR="006F2CAB" w14:paraId="4D96EA64" w14:textId="77777777" w:rsidTr="00476BB9">
        <w:trPr>
          <w:trHeight w:hRule="exact" w:val="56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B25C553" w14:textId="0FCFFCF8" w:rsidR="006F2CAB" w:rsidRDefault="006F2CAB">
            <w:pPr>
              <w:spacing w:after="0" w:line="360" w:lineRule="auto"/>
              <w:jc w:val="both"/>
              <w:rPr>
                <w:rFonts w:ascii="Arial Narrow" w:hAnsi="Arial Narrow"/>
                <w:b/>
                <w:sz w:val="24"/>
                <w:szCs w:val="24"/>
                <w:lang w:eastAsia="hr-HR"/>
              </w:rPr>
            </w:pPr>
            <w:r>
              <w:rPr>
                <w:rFonts w:ascii="Arial Narrow" w:hAnsi="Arial Narrow"/>
                <w:b/>
                <w:sz w:val="24"/>
                <w:szCs w:val="24"/>
                <w:lang w:eastAsia="hr-HR"/>
              </w:rPr>
              <w:t>OIB Nositelja projekta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0FBB72" w14:textId="77777777" w:rsidR="006F2CAB" w:rsidRDefault="006F2CAB">
            <w:pPr>
              <w:spacing w:after="0" w:line="360" w:lineRule="auto"/>
              <w:jc w:val="both"/>
              <w:rPr>
                <w:rFonts w:ascii="Arial Narrow" w:hAnsi="Arial Narrow"/>
                <w:b/>
                <w:sz w:val="24"/>
                <w:szCs w:val="24"/>
                <w:lang w:eastAsia="hr-HR"/>
              </w:rPr>
            </w:pPr>
          </w:p>
        </w:tc>
      </w:tr>
      <w:tr w:rsidR="006F2CAB" w14:paraId="09A01BB9" w14:textId="77777777" w:rsidTr="00476BB9">
        <w:trPr>
          <w:trHeight w:hRule="exact" w:val="98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1AAE056" w14:textId="4D1B5632"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Ime i prezime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36D0D33" w14:textId="77777777" w:rsidR="006F2CAB" w:rsidRDefault="006F2CAB">
            <w:pPr>
              <w:spacing w:after="0" w:line="360" w:lineRule="auto"/>
              <w:jc w:val="both"/>
              <w:rPr>
                <w:rFonts w:ascii="Arial Narrow" w:hAnsi="Arial Narrow"/>
                <w:b/>
                <w:sz w:val="24"/>
                <w:szCs w:val="24"/>
                <w:lang w:eastAsia="hr-HR"/>
              </w:rPr>
            </w:pPr>
          </w:p>
        </w:tc>
      </w:tr>
      <w:tr w:rsidR="006F2CAB" w14:paraId="4F51E548" w14:textId="77777777" w:rsidTr="00476BB9">
        <w:trPr>
          <w:trHeight w:hRule="exact" w:val="847"/>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F23CA06" w14:textId="3A1EFC2F" w:rsidR="006F2CAB" w:rsidRP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odgovorne osobe Nositelja projekta/osobe ovlaštene za zastupanje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7B0A259D" w14:textId="77777777" w:rsidR="006F2CAB" w:rsidRDefault="006F2CAB">
            <w:pPr>
              <w:spacing w:after="0" w:line="360" w:lineRule="auto"/>
              <w:jc w:val="both"/>
              <w:rPr>
                <w:rFonts w:ascii="Arial Narrow" w:hAnsi="Arial Narrow"/>
                <w:b/>
                <w:sz w:val="24"/>
                <w:szCs w:val="24"/>
                <w:lang w:eastAsia="hr-HR"/>
              </w:rPr>
            </w:pPr>
          </w:p>
        </w:tc>
      </w:tr>
      <w:tr w:rsidR="006F2CAB" w14:paraId="352B4563" w14:textId="77777777" w:rsidTr="00476BB9">
        <w:trPr>
          <w:trHeight w:hRule="exact" w:val="704"/>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E0F4D62" w14:textId="2016A75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1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5C188ECD" w14:textId="77777777" w:rsidR="006F2CAB" w:rsidRDefault="006F2CAB">
            <w:pPr>
              <w:spacing w:after="0" w:line="360" w:lineRule="auto"/>
              <w:jc w:val="both"/>
              <w:rPr>
                <w:rFonts w:ascii="Arial Narrow" w:hAnsi="Arial Narrow"/>
                <w:b/>
                <w:sz w:val="24"/>
                <w:szCs w:val="24"/>
                <w:lang w:eastAsia="hr-HR"/>
              </w:rPr>
            </w:pPr>
          </w:p>
        </w:tc>
      </w:tr>
      <w:tr w:rsidR="006F2CAB" w14:paraId="39486EC4" w14:textId="77777777" w:rsidTr="00476BB9">
        <w:trPr>
          <w:trHeight w:hRule="exact" w:val="57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111D13D7" w14:textId="67B2097D"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Adresa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8ED32F" w14:textId="77777777" w:rsidR="006F2CAB" w:rsidRDefault="006F2CAB">
            <w:pPr>
              <w:spacing w:after="0" w:line="360" w:lineRule="auto"/>
              <w:jc w:val="both"/>
              <w:rPr>
                <w:rFonts w:ascii="Arial Narrow" w:hAnsi="Arial Narrow"/>
                <w:b/>
                <w:sz w:val="24"/>
                <w:szCs w:val="24"/>
                <w:lang w:eastAsia="hr-HR"/>
              </w:rPr>
            </w:pPr>
          </w:p>
        </w:tc>
      </w:tr>
      <w:tr w:rsidR="006F2CAB" w14:paraId="68CEE84B" w14:textId="77777777" w:rsidTr="00476BB9">
        <w:trPr>
          <w:trHeight w:hRule="exact" w:val="56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ACE33FD" w14:textId="3D378014"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OIB Partnera 1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43AD4222" w14:textId="77777777" w:rsidR="006F2CAB" w:rsidRDefault="006F2CAB">
            <w:pPr>
              <w:spacing w:after="0" w:line="360" w:lineRule="auto"/>
              <w:jc w:val="both"/>
              <w:rPr>
                <w:rFonts w:ascii="Arial Narrow" w:hAnsi="Arial Narrow"/>
                <w:b/>
                <w:sz w:val="24"/>
                <w:szCs w:val="24"/>
                <w:lang w:eastAsia="hr-HR"/>
              </w:rPr>
            </w:pPr>
          </w:p>
        </w:tc>
      </w:tr>
      <w:tr w:rsidR="006F2CAB" w14:paraId="419489AA" w14:textId="77777777" w:rsidTr="00476BB9">
        <w:trPr>
          <w:trHeight w:hRule="exact" w:val="839"/>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DDA6E24" w14:textId="75EE9FDB"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FC05BF4" w14:textId="77777777" w:rsidR="006F2CAB" w:rsidRDefault="006F2CAB">
            <w:pPr>
              <w:spacing w:after="0" w:line="360" w:lineRule="auto"/>
              <w:jc w:val="both"/>
              <w:rPr>
                <w:rFonts w:ascii="Arial Narrow" w:hAnsi="Arial Narrow"/>
                <w:b/>
                <w:sz w:val="24"/>
                <w:szCs w:val="24"/>
                <w:lang w:eastAsia="hr-HR"/>
              </w:rPr>
            </w:pPr>
          </w:p>
        </w:tc>
      </w:tr>
      <w:tr w:rsidR="006F2CAB" w14:paraId="3806C8D7"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A72197E" w14:textId="26F5AB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1/osobe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648F5B5" w14:textId="77777777" w:rsidR="006F2CAB" w:rsidRDefault="006F2CAB">
            <w:pPr>
              <w:spacing w:after="0" w:line="360" w:lineRule="auto"/>
              <w:jc w:val="both"/>
              <w:rPr>
                <w:rFonts w:ascii="Arial Narrow" w:hAnsi="Arial Narrow"/>
                <w:b/>
                <w:sz w:val="24"/>
                <w:szCs w:val="24"/>
                <w:lang w:eastAsia="hr-HR"/>
              </w:rPr>
            </w:pPr>
          </w:p>
        </w:tc>
      </w:tr>
      <w:tr w:rsidR="00476BB9" w14:paraId="7F6EDA01"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753C0C3" w14:textId="1B4DDE06"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Naziv Partnera 2 </w:t>
            </w:r>
            <w:r w:rsidRPr="00476BB9">
              <w:rPr>
                <w:rFonts w:ascii="Arial Narrow" w:hAnsi="Arial Narrow"/>
                <w:bCs/>
                <w:i/>
                <w:iCs/>
                <w:sz w:val="20"/>
                <w:szCs w:val="20"/>
                <w:lang w:eastAsia="hr-HR"/>
              </w:rPr>
              <w:t>(ako je primjenjivo)</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316DED1" w14:textId="77777777" w:rsidR="00476BB9" w:rsidRDefault="00476BB9" w:rsidP="00476BB9">
            <w:pPr>
              <w:spacing w:after="0" w:line="360" w:lineRule="auto"/>
              <w:jc w:val="both"/>
              <w:rPr>
                <w:rFonts w:ascii="Arial Narrow" w:hAnsi="Arial Narrow"/>
                <w:b/>
                <w:sz w:val="24"/>
                <w:szCs w:val="24"/>
                <w:lang w:eastAsia="hr-HR"/>
              </w:rPr>
            </w:pPr>
          </w:p>
        </w:tc>
      </w:tr>
      <w:tr w:rsidR="00476BB9" w14:paraId="551BC6F4"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6582F37D" w14:textId="24DCABAA"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lastRenderedPageBreak/>
              <w:t>Adresa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BC3E457" w14:textId="77777777" w:rsidR="00476BB9" w:rsidRDefault="00476BB9" w:rsidP="00476BB9">
            <w:pPr>
              <w:spacing w:after="0" w:line="360" w:lineRule="auto"/>
              <w:jc w:val="both"/>
              <w:rPr>
                <w:rFonts w:ascii="Arial Narrow" w:hAnsi="Arial Narrow"/>
                <w:b/>
                <w:sz w:val="24"/>
                <w:szCs w:val="24"/>
                <w:lang w:eastAsia="hr-HR"/>
              </w:rPr>
            </w:pPr>
          </w:p>
        </w:tc>
      </w:tr>
      <w:tr w:rsidR="00476BB9" w14:paraId="39408E95"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25AC6778" w14:textId="4C755A52"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Partnera 2</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620A1E7D" w14:textId="77777777" w:rsidR="00476BB9" w:rsidRDefault="00476BB9" w:rsidP="00476BB9">
            <w:pPr>
              <w:spacing w:after="0" w:line="360" w:lineRule="auto"/>
              <w:jc w:val="both"/>
              <w:rPr>
                <w:rFonts w:ascii="Arial Narrow" w:hAnsi="Arial Narrow"/>
                <w:b/>
                <w:sz w:val="24"/>
                <w:szCs w:val="24"/>
                <w:lang w:eastAsia="hr-HR"/>
              </w:rPr>
            </w:pPr>
          </w:p>
        </w:tc>
      </w:tr>
      <w:tr w:rsidR="00476BB9" w14:paraId="3D62783D"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7CAAB68D" w14:textId="0105880B"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Ime i prezime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C2A49EA" w14:textId="77777777" w:rsidR="00476BB9" w:rsidRDefault="00476BB9" w:rsidP="00476BB9">
            <w:pPr>
              <w:spacing w:after="0" w:line="360" w:lineRule="auto"/>
              <w:jc w:val="both"/>
              <w:rPr>
                <w:rFonts w:ascii="Arial Narrow" w:hAnsi="Arial Narrow"/>
                <w:b/>
                <w:sz w:val="24"/>
                <w:szCs w:val="24"/>
                <w:lang w:eastAsia="hr-HR"/>
              </w:rPr>
            </w:pPr>
          </w:p>
        </w:tc>
      </w:tr>
      <w:tr w:rsidR="00476BB9" w14:paraId="3DB9098C" w14:textId="77777777" w:rsidTr="00476BB9">
        <w:trPr>
          <w:trHeight w:hRule="exact" w:val="715"/>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05AB9B06" w14:textId="69DB212E" w:rsidR="00476BB9" w:rsidRDefault="00476BB9" w:rsidP="00476BB9">
            <w:pPr>
              <w:spacing w:after="0" w:line="240" w:lineRule="auto"/>
              <w:jc w:val="both"/>
              <w:rPr>
                <w:rFonts w:ascii="Arial Narrow" w:hAnsi="Arial Narrow"/>
                <w:b/>
                <w:sz w:val="24"/>
                <w:szCs w:val="24"/>
                <w:lang w:eastAsia="hr-HR"/>
              </w:rPr>
            </w:pPr>
            <w:r>
              <w:rPr>
                <w:rFonts w:ascii="Arial Narrow" w:hAnsi="Arial Narrow"/>
                <w:b/>
                <w:sz w:val="24"/>
                <w:szCs w:val="24"/>
                <w:lang w:eastAsia="hr-HR"/>
              </w:rPr>
              <w:t>OIB odgovorne osobe Partnera 2/osobe ovlaštene za zastupanje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366E702" w14:textId="77777777" w:rsidR="00476BB9" w:rsidRDefault="00476BB9" w:rsidP="00476BB9">
            <w:pPr>
              <w:spacing w:after="0" w:line="360" w:lineRule="auto"/>
              <w:jc w:val="both"/>
              <w:rPr>
                <w:rFonts w:ascii="Arial Narrow" w:hAnsi="Arial Narrow"/>
                <w:b/>
                <w:sz w:val="24"/>
                <w:szCs w:val="24"/>
                <w:lang w:eastAsia="hr-HR"/>
              </w:rPr>
            </w:pPr>
          </w:p>
        </w:tc>
      </w:tr>
      <w:tr w:rsidR="006F2CAB" w14:paraId="7D1F4D45" w14:textId="77777777" w:rsidTr="00476BB9">
        <w:trPr>
          <w:trHeight w:hRule="exact" w:val="99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D5CEB4" w14:textId="77777777" w:rsidR="006F2CAB" w:rsidRDefault="006F2CAB">
            <w:pPr>
              <w:spacing w:after="0" w:line="240" w:lineRule="auto"/>
              <w:rPr>
                <w:rFonts w:ascii="Arial Narrow" w:hAnsi="Arial Narrow"/>
                <w:b/>
                <w:sz w:val="24"/>
                <w:szCs w:val="24"/>
                <w:lang w:eastAsia="hr-HR"/>
              </w:rPr>
            </w:pPr>
            <w:r>
              <w:rPr>
                <w:rFonts w:ascii="Arial Narrow" w:hAnsi="Arial Narrow"/>
                <w:b/>
                <w:sz w:val="24"/>
                <w:szCs w:val="24"/>
                <w:lang w:eastAsia="hr-HR"/>
              </w:rPr>
              <w:t xml:space="preserve">Jedinstveni identifikacijski broj </w:t>
            </w:r>
            <w:r w:rsidRPr="00476BB9">
              <w:rPr>
                <w:rFonts w:ascii="Arial Narrow" w:hAnsi="Arial Narrow"/>
                <w:i/>
                <w:sz w:val="20"/>
                <w:szCs w:val="20"/>
                <w:lang w:eastAsia="hr-HR"/>
              </w:rPr>
              <w:t>(identifikacijska oznaka odnosno ID prijave, evidencijski broj prijave)</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0C67972D" w14:textId="77777777" w:rsidR="006F2CAB" w:rsidRDefault="006F2CAB">
            <w:pPr>
              <w:spacing w:after="0" w:line="360" w:lineRule="auto"/>
              <w:jc w:val="both"/>
              <w:rPr>
                <w:rFonts w:ascii="Arial Narrow" w:hAnsi="Arial Narrow"/>
                <w:b/>
                <w:sz w:val="24"/>
                <w:szCs w:val="24"/>
                <w:lang w:eastAsia="hr-HR"/>
              </w:rPr>
            </w:pPr>
          </w:p>
        </w:tc>
      </w:tr>
      <w:tr w:rsidR="006F2CAB" w14:paraId="058174F1" w14:textId="77777777" w:rsidTr="00476BB9">
        <w:trPr>
          <w:trHeight w:hRule="exact" w:val="856"/>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E44B8D"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 xml:space="preserve">Datum Odluke o dodjeli sredstava izdanoj od strane Upravljačkog tijela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353320E3" w14:textId="77777777" w:rsidR="006F2CAB" w:rsidRDefault="006F2CAB">
            <w:pPr>
              <w:spacing w:after="0" w:line="360" w:lineRule="auto"/>
              <w:jc w:val="both"/>
              <w:rPr>
                <w:rFonts w:ascii="Arial Narrow" w:hAnsi="Arial Narrow"/>
                <w:b/>
                <w:sz w:val="24"/>
                <w:szCs w:val="24"/>
                <w:lang w:eastAsia="hr-HR"/>
              </w:rPr>
            </w:pPr>
          </w:p>
        </w:tc>
      </w:tr>
      <w:tr w:rsidR="006F2CAB" w14:paraId="41E22C6B" w14:textId="77777777" w:rsidTr="00476BB9">
        <w:trPr>
          <w:trHeight w:hRule="exact" w:val="852"/>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14A541" w14:textId="77777777" w:rsidR="006F2CAB" w:rsidRDefault="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Razdoblje na koje se Izvještaj odnosi</w:t>
            </w:r>
          </w:p>
          <w:p w14:paraId="5C147FE9" w14:textId="77777777" w:rsidR="006F2CAB" w:rsidRPr="00476BB9" w:rsidRDefault="006F2CAB">
            <w:pPr>
              <w:spacing w:after="0" w:line="240" w:lineRule="auto"/>
              <w:jc w:val="both"/>
              <w:rPr>
                <w:rFonts w:ascii="Arial Narrow" w:hAnsi="Arial Narrow"/>
                <w:i/>
                <w:sz w:val="20"/>
                <w:szCs w:val="20"/>
                <w:lang w:eastAsia="hr-HR"/>
              </w:rPr>
            </w:pPr>
            <w:r w:rsidRPr="00476BB9">
              <w:rPr>
                <w:rFonts w:ascii="Arial Narrow" w:hAnsi="Arial Narrow"/>
                <w:i/>
                <w:sz w:val="20"/>
                <w:szCs w:val="20"/>
                <w:lang w:eastAsia="hr-HR"/>
              </w:rPr>
              <w:t xml:space="preserve">(Upisati: od dan, mjesec, godina do dan, mjesec, godina) </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197BEA8F" w14:textId="77777777" w:rsidR="006F2CAB" w:rsidRDefault="006F2CAB">
            <w:pPr>
              <w:spacing w:after="0" w:line="360" w:lineRule="auto"/>
              <w:jc w:val="both"/>
              <w:rPr>
                <w:rFonts w:ascii="Arial Narrow" w:hAnsi="Arial Narrow"/>
                <w:b/>
                <w:sz w:val="24"/>
                <w:szCs w:val="24"/>
                <w:lang w:eastAsia="hr-HR"/>
              </w:rPr>
            </w:pPr>
          </w:p>
        </w:tc>
      </w:tr>
      <w:tr w:rsidR="006F2CAB" w14:paraId="5DB909F7" w14:textId="77777777" w:rsidTr="00476BB9">
        <w:trPr>
          <w:trHeight w:hRule="exact" w:val="1130"/>
          <w:jc w:val="center"/>
        </w:trPr>
        <w:tc>
          <w:tcPr>
            <w:tcW w:w="3961" w:type="dxa"/>
            <w:tcBorders>
              <w:top w:val="single" w:sz="4" w:space="0" w:color="auto"/>
              <w:left w:val="single" w:sz="4" w:space="0" w:color="auto"/>
              <w:bottom w:val="single" w:sz="4" w:space="0" w:color="auto"/>
              <w:right w:val="single" w:sz="4" w:space="0" w:color="auto"/>
            </w:tcBorders>
            <w:shd w:val="clear" w:color="auto" w:fill="D5DCE4"/>
            <w:vAlign w:val="center"/>
          </w:tcPr>
          <w:p w14:paraId="44DE7956" w14:textId="7CD06D98" w:rsidR="006F2CAB" w:rsidRDefault="006F2CAB" w:rsidP="006F2CAB">
            <w:pPr>
              <w:spacing w:after="0" w:line="240" w:lineRule="auto"/>
              <w:jc w:val="both"/>
              <w:rPr>
                <w:rFonts w:ascii="Arial Narrow" w:hAnsi="Arial Narrow"/>
                <w:b/>
                <w:sz w:val="24"/>
                <w:szCs w:val="24"/>
                <w:lang w:eastAsia="hr-HR"/>
              </w:rPr>
            </w:pPr>
            <w:r>
              <w:rPr>
                <w:rFonts w:ascii="Arial Narrow" w:hAnsi="Arial Narrow"/>
                <w:b/>
                <w:sz w:val="24"/>
                <w:szCs w:val="24"/>
                <w:lang w:eastAsia="hr-HR"/>
              </w:rPr>
              <w:t>Krajnji rok za dostavu Zahtjeva za isplatu iz FLAG-natječaja</w:t>
            </w:r>
          </w:p>
        </w:tc>
        <w:tc>
          <w:tcPr>
            <w:tcW w:w="5864" w:type="dxa"/>
            <w:tcBorders>
              <w:top w:val="single" w:sz="4" w:space="0" w:color="auto"/>
              <w:left w:val="single" w:sz="4" w:space="0" w:color="auto"/>
              <w:bottom w:val="single" w:sz="4" w:space="0" w:color="auto"/>
              <w:right w:val="single" w:sz="4" w:space="0" w:color="auto"/>
            </w:tcBorders>
            <w:shd w:val="clear" w:color="auto" w:fill="FFFFFF"/>
            <w:vAlign w:val="center"/>
          </w:tcPr>
          <w:p w14:paraId="25E1AD10" w14:textId="77777777" w:rsidR="006F2CAB" w:rsidRDefault="006F2CAB">
            <w:pPr>
              <w:spacing w:after="0" w:line="360" w:lineRule="auto"/>
              <w:jc w:val="both"/>
              <w:rPr>
                <w:rFonts w:ascii="Arial Narrow" w:hAnsi="Arial Narrow"/>
                <w:b/>
                <w:sz w:val="24"/>
                <w:szCs w:val="24"/>
                <w:lang w:eastAsia="hr-HR"/>
              </w:rPr>
            </w:pPr>
          </w:p>
        </w:tc>
      </w:tr>
    </w:tbl>
    <w:p w14:paraId="1EC029B1" w14:textId="77777777" w:rsidR="006F2CAB" w:rsidRDefault="006F2CAB" w:rsidP="006F2CAB">
      <w:pPr>
        <w:spacing w:after="0" w:line="360" w:lineRule="auto"/>
        <w:jc w:val="both"/>
        <w:rPr>
          <w:rFonts w:ascii="Arial Narrow" w:hAnsi="Arial Narrow" w:cs="Calibri"/>
          <w:sz w:val="24"/>
          <w:szCs w:val="24"/>
          <w:lang w:eastAsia="en-US"/>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6544C71E" w14:textId="77777777" w:rsidTr="006F2CAB">
        <w:trPr>
          <w:trHeight w:val="489"/>
          <w:jc w:val="center"/>
        </w:trPr>
        <w:tc>
          <w:tcPr>
            <w:tcW w:w="9821" w:type="dxa"/>
            <w:tcBorders>
              <w:top w:val="single" w:sz="4" w:space="0" w:color="auto"/>
              <w:left w:val="single" w:sz="4" w:space="0" w:color="auto"/>
              <w:bottom w:val="single" w:sz="4" w:space="0" w:color="auto"/>
              <w:right w:val="single" w:sz="4" w:space="0" w:color="auto"/>
            </w:tcBorders>
            <w:shd w:val="clear" w:color="auto" w:fill="9CC2E5"/>
            <w:hideMark/>
          </w:tcPr>
          <w:p w14:paraId="4D0C206D"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t>2. PROVEDENE AKTIVNOSTI</w:t>
            </w:r>
          </w:p>
        </w:tc>
      </w:tr>
      <w:tr w:rsidR="006F2CAB" w14:paraId="427F4C20" w14:textId="77777777" w:rsidTr="006F2CAB">
        <w:trPr>
          <w:trHeight w:val="2735"/>
          <w:jc w:val="center"/>
        </w:trPr>
        <w:tc>
          <w:tcPr>
            <w:tcW w:w="9821" w:type="dxa"/>
            <w:tcBorders>
              <w:top w:val="single" w:sz="4" w:space="0" w:color="auto"/>
              <w:left w:val="single" w:sz="4" w:space="0" w:color="auto"/>
              <w:bottom w:val="single" w:sz="4" w:space="0" w:color="auto"/>
              <w:right w:val="single" w:sz="4" w:space="0" w:color="auto"/>
            </w:tcBorders>
          </w:tcPr>
          <w:p w14:paraId="1A97BBB8" w14:textId="77777777" w:rsidR="006F2CAB" w:rsidRDefault="006F2CAB">
            <w:pPr>
              <w:pStyle w:val="Odlomakpopisa"/>
              <w:spacing w:line="360" w:lineRule="auto"/>
              <w:ind w:left="0"/>
              <w:jc w:val="both"/>
              <w:rPr>
                <w:rFonts w:ascii="Arial Narrow" w:hAnsi="Arial Narrow"/>
                <w:lang w:val="it-IT" w:eastAsia="hr-HR"/>
              </w:rPr>
            </w:pPr>
          </w:p>
          <w:p w14:paraId="4A0931F3" w14:textId="77777777" w:rsidR="006F2CAB" w:rsidRDefault="006F2CAB">
            <w:pPr>
              <w:pStyle w:val="Odlomakpopisa"/>
              <w:spacing w:line="360" w:lineRule="auto"/>
              <w:ind w:left="0"/>
              <w:jc w:val="both"/>
              <w:rPr>
                <w:rFonts w:ascii="Arial Narrow" w:hAnsi="Arial Narrow"/>
                <w:lang w:val="it-IT" w:eastAsia="hr-HR"/>
              </w:rPr>
            </w:pPr>
          </w:p>
          <w:p w14:paraId="5DCE0247" w14:textId="77777777" w:rsidR="006F2CAB" w:rsidRDefault="006F2CAB">
            <w:pPr>
              <w:pStyle w:val="Odlomakpopisa"/>
              <w:spacing w:line="360" w:lineRule="auto"/>
              <w:ind w:left="0"/>
              <w:jc w:val="both"/>
              <w:rPr>
                <w:rFonts w:ascii="Arial Narrow" w:hAnsi="Arial Narrow"/>
                <w:lang w:val="it-IT" w:eastAsia="hr-HR"/>
              </w:rPr>
            </w:pPr>
          </w:p>
          <w:p w14:paraId="433A572D" w14:textId="77777777" w:rsidR="006F2CAB" w:rsidRDefault="006F2CAB">
            <w:pPr>
              <w:pStyle w:val="Odlomakpopisa"/>
              <w:spacing w:line="360" w:lineRule="auto"/>
              <w:ind w:left="0"/>
              <w:jc w:val="both"/>
              <w:rPr>
                <w:rFonts w:ascii="Arial Narrow" w:hAnsi="Arial Narrow"/>
                <w:lang w:val="it-IT" w:eastAsia="hr-HR"/>
              </w:rPr>
            </w:pPr>
          </w:p>
          <w:p w14:paraId="302F3D14" w14:textId="77777777" w:rsidR="006F2CAB" w:rsidRDefault="006F2CAB">
            <w:pPr>
              <w:pStyle w:val="Odlomakpopisa"/>
              <w:spacing w:line="360" w:lineRule="auto"/>
              <w:ind w:left="0"/>
              <w:jc w:val="both"/>
              <w:rPr>
                <w:rFonts w:ascii="Arial Narrow" w:hAnsi="Arial Narrow"/>
                <w:lang w:val="it-IT" w:eastAsia="hr-HR"/>
              </w:rPr>
            </w:pPr>
          </w:p>
          <w:p w14:paraId="1F46F90A" w14:textId="77777777" w:rsidR="006F2CAB" w:rsidRDefault="006F2CAB">
            <w:pPr>
              <w:pStyle w:val="Odlomakpopisa"/>
              <w:spacing w:line="360" w:lineRule="auto"/>
              <w:ind w:left="0"/>
              <w:jc w:val="both"/>
              <w:rPr>
                <w:rFonts w:ascii="Arial Narrow" w:hAnsi="Arial Narrow"/>
                <w:lang w:val="it-IT" w:eastAsia="hr-HR"/>
              </w:rPr>
            </w:pPr>
          </w:p>
          <w:p w14:paraId="00CCC722" w14:textId="77777777" w:rsidR="006F2CAB" w:rsidRDefault="006F2CAB">
            <w:pPr>
              <w:pStyle w:val="Odlomakpopisa"/>
              <w:spacing w:line="360" w:lineRule="auto"/>
              <w:ind w:left="0"/>
              <w:jc w:val="both"/>
              <w:rPr>
                <w:rFonts w:ascii="Arial Narrow" w:hAnsi="Arial Narrow"/>
                <w:lang w:val="it-IT" w:eastAsia="hr-HR"/>
              </w:rPr>
            </w:pPr>
          </w:p>
          <w:p w14:paraId="4B00164D" w14:textId="77777777" w:rsidR="006F2CAB" w:rsidRDefault="006F2CAB">
            <w:pPr>
              <w:pStyle w:val="Odlomakpopisa"/>
              <w:spacing w:line="360" w:lineRule="auto"/>
              <w:ind w:left="0"/>
              <w:jc w:val="both"/>
              <w:rPr>
                <w:rFonts w:ascii="Arial Narrow" w:hAnsi="Arial Narrow"/>
                <w:lang w:val="it-IT" w:eastAsia="hr-HR"/>
              </w:rPr>
            </w:pPr>
          </w:p>
          <w:p w14:paraId="5D647598" w14:textId="77777777" w:rsidR="006F2CAB" w:rsidRDefault="006F2CAB">
            <w:pPr>
              <w:pStyle w:val="Odlomakpopisa"/>
              <w:spacing w:line="360" w:lineRule="auto"/>
              <w:ind w:left="0"/>
              <w:jc w:val="both"/>
              <w:rPr>
                <w:rFonts w:ascii="Arial Narrow" w:hAnsi="Arial Narrow"/>
                <w:lang w:val="it-IT" w:eastAsia="hr-HR"/>
              </w:rPr>
            </w:pPr>
          </w:p>
          <w:p w14:paraId="7200238E" w14:textId="77777777" w:rsidR="006F2CAB" w:rsidRDefault="006F2CAB">
            <w:pPr>
              <w:pStyle w:val="Odlomakpopisa"/>
              <w:spacing w:line="360" w:lineRule="auto"/>
              <w:ind w:left="0"/>
              <w:jc w:val="both"/>
              <w:rPr>
                <w:rFonts w:ascii="Arial Narrow" w:hAnsi="Arial Narrow"/>
                <w:lang w:val="it-IT" w:eastAsia="hr-HR"/>
              </w:rPr>
            </w:pPr>
          </w:p>
          <w:p w14:paraId="1AFBA1EA" w14:textId="77777777" w:rsidR="006F2CAB" w:rsidRDefault="006F2CAB">
            <w:pPr>
              <w:pStyle w:val="Odlomakpopisa"/>
              <w:spacing w:line="360" w:lineRule="auto"/>
              <w:ind w:left="0"/>
              <w:jc w:val="both"/>
              <w:rPr>
                <w:rFonts w:ascii="Arial Narrow" w:hAnsi="Arial Narrow"/>
                <w:lang w:val="it-IT" w:eastAsia="hr-HR"/>
              </w:rPr>
            </w:pPr>
          </w:p>
        </w:tc>
      </w:tr>
    </w:tbl>
    <w:p w14:paraId="617A6439" w14:textId="77777777" w:rsidR="006F2CAB" w:rsidRDefault="006F2CAB" w:rsidP="006F2CAB">
      <w:pPr>
        <w:spacing w:after="0" w:line="360" w:lineRule="auto"/>
        <w:jc w:val="both"/>
        <w:rPr>
          <w:rFonts w:ascii="Arial Narrow" w:hAnsi="Arial Narrow" w:cs="Calibri"/>
          <w:sz w:val="24"/>
          <w:szCs w:val="24"/>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6F2CAB" w14:paraId="58491F7A" w14:textId="77777777" w:rsidTr="006F2CAB">
        <w:trPr>
          <w:trHeight w:val="397"/>
          <w:jc w:val="center"/>
        </w:trPr>
        <w:tc>
          <w:tcPr>
            <w:tcW w:w="9832" w:type="dxa"/>
            <w:tcBorders>
              <w:top w:val="single" w:sz="4" w:space="0" w:color="auto"/>
              <w:left w:val="single" w:sz="4" w:space="0" w:color="auto"/>
              <w:bottom w:val="single" w:sz="4" w:space="0" w:color="auto"/>
              <w:right w:val="single" w:sz="4" w:space="0" w:color="auto"/>
            </w:tcBorders>
            <w:shd w:val="clear" w:color="auto" w:fill="9CC2E5"/>
            <w:hideMark/>
          </w:tcPr>
          <w:p w14:paraId="2B5ADFD1" w14:textId="77777777" w:rsidR="006F2CAB" w:rsidRDefault="006F2CAB">
            <w:pPr>
              <w:spacing w:after="0" w:line="360" w:lineRule="auto"/>
              <w:jc w:val="both"/>
              <w:rPr>
                <w:rFonts w:ascii="Arial Narrow" w:hAnsi="Arial Narrow"/>
                <w:sz w:val="28"/>
                <w:szCs w:val="28"/>
                <w:lang w:eastAsia="hr-HR"/>
              </w:rPr>
            </w:pPr>
            <w:r>
              <w:rPr>
                <w:rFonts w:ascii="Arial Narrow" w:hAnsi="Arial Narrow"/>
                <w:b/>
                <w:sz w:val="28"/>
                <w:szCs w:val="28"/>
                <w:lang w:eastAsia="hr-HR"/>
              </w:rPr>
              <w:lastRenderedPageBreak/>
              <w:t>3. PLANIRANE AKTIVNOSTI U NAREDNOM RAZDOBLJU</w:t>
            </w:r>
          </w:p>
        </w:tc>
      </w:tr>
      <w:tr w:rsidR="006F2CAB" w14:paraId="6A7C39CC" w14:textId="77777777" w:rsidTr="006F2CAB">
        <w:trPr>
          <w:trHeight w:val="2664"/>
          <w:jc w:val="center"/>
        </w:trPr>
        <w:tc>
          <w:tcPr>
            <w:tcW w:w="9832" w:type="dxa"/>
            <w:tcBorders>
              <w:top w:val="single" w:sz="4" w:space="0" w:color="auto"/>
              <w:left w:val="single" w:sz="4" w:space="0" w:color="auto"/>
              <w:bottom w:val="single" w:sz="4" w:space="0" w:color="auto"/>
              <w:right w:val="single" w:sz="4" w:space="0" w:color="auto"/>
            </w:tcBorders>
          </w:tcPr>
          <w:p w14:paraId="08498143" w14:textId="77777777" w:rsidR="006F2CAB" w:rsidRDefault="006F2CAB">
            <w:pPr>
              <w:pStyle w:val="Odlomakpopisa"/>
              <w:spacing w:line="360" w:lineRule="auto"/>
              <w:ind w:left="0"/>
              <w:jc w:val="both"/>
              <w:rPr>
                <w:rFonts w:ascii="Arial Narrow" w:hAnsi="Arial Narrow"/>
                <w:lang w:val="it-IT" w:eastAsia="hr-HR"/>
              </w:rPr>
            </w:pPr>
          </w:p>
          <w:p w14:paraId="06F09713" w14:textId="77777777" w:rsidR="006F2CAB" w:rsidRDefault="006F2CAB">
            <w:pPr>
              <w:pStyle w:val="Odlomakpopisa"/>
              <w:spacing w:line="360" w:lineRule="auto"/>
              <w:ind w:left="0"/>
              <w:jc w:val="both"/>
              <w:rPr>
                <w:rFonts w:ascii="Arial Narrow" w:hAnsi="Arial Narrow"/>
                <w:lang w:val="it-IT" w:eastAsia="hr-HR"/>
              </w:rPr>
            </w:pPr>
          </w:p>
          <w:p w14:paraId="56E05C10" w14:textId="77777777" w:rsidR="006F2CAB" w:rsidRDefault="006F2CAB">
            <w:pPr>
              <w:pStyle w:val="Odlomakpopisa"/>
              <w:spacing w:line="360" w:lineRule="auto"/>
              <w:ind w:left="0"/>
              <w:jc w:val="both"/>
              <w:rPr>
                <w:rFonts w:ascii="Arial Narrow" w:hAnsi="Arial Narrow"/>
                <w:lang w:val="it-IT" w:eastAsia="hr-HR"/>
              </w:rPr>
            </w:pPr>
          </w:p>
          <w:p w14:paraId="7838B96F" w14:textId="77777777" w:rsidR="006F2CAB" w:rsidRDefault="006F2CAB">
            <w:pPr>
              <w:pStyle w:val="Odlomakpopisa"/>
              <w:spacing w:line="360" w:lineRule="auto"/>
              <w:ind w:left="0"/>
              <w:jc w:val="both"/>
              <w:rPr>
                <w:rFonts w:ascii="Arial Narrow" w:hAnsi="Arial Narrow"/>
                <w:lang w:val="it-IT" w:eastAsia="hr-HR"/>
              </w:rPr>
            </w:pPr>
          </w:p>
          <w:p w14:paraId="332EDF8C" w14:textId="77777777" w:rsidR="006F2CAB" w:rsidRDefault="006F2CAB">
            <w:pPr>
              <w:pStyle w:val="Odlomakpopisa"/>
              <w:spacing w:line="360" w:lineRule="auto"/>
              <w:ind w:left="0"/>
              <w:jc w:val="both"/>
              <w:rPr>
                <w:rFonts w:ascii="Arial Narrow" w:hAnsi="Arial Narrow"/>
                <w:lang w:val="it-IT" w:eastAsia="hr-HR"/>
              </w:rPr>
            </w:pPr>
          </w:p>
          <w:p w14:paraId="2842BA07" w14:textId="77777777" w:rsidR="006F2CAB" w:rsidRDefault="006F2CAB">
            <w:pPr>
              <w:pStyle w:val="Odlomakpopisa"/>
              <w:spacing w:line="360" w:lineRule="auto"/>
              <w:ind w:left="0"/>
              <w:jc w:val="both"/>
              <w:rPr>
                <w:rFonts w:ascii="Arial Narrow" w:hAnsi="Arial Narrow"/>
                <w:lang w:val="it-IT" w:eastAsia="hr-HR"/>
              </w:rPr>
            </w:pPr>
          </w:p>
          <w:p w14:paraId="22E772EA" w14:textId="77777777" w:rsidR="006F2CAB" w:rsidRDefault="006F2CAB">
            <w:pPr>
              <w:pStyle w:val="Odlomakpopisa"/>
              <w:spacing w:line="360" w:lineRule="auto"/>
              <w:ind w:left="0"/>
              <w:jc w:val="both"/>
              <w:rPr>
                <w:rFonts w:ascii="Arial Narrow" w:hAnsi="Arial Narrow"/>
                <w:lang w:val="it-IT" w:eastAsia="hr-HR"/>
              </w:rPr>
            </w:pPr>
          </w:p>
          <w:p w14:paraId="243042B7" w14:textId="77777777" w:rsidR="006F2CAB" w:rsidRDefault="006F2CAB">
            <w:pPr>
              <w:pStyle w:val="Odlomakpopisa"/>
              <w:spacing w:line="360" w:lineRule="auto"/>
              <w:ind w:left="0"/>
              <w:jc w:val="both"/>
              <w:rPr>
                <w:rFonts w:ascii="Arial Narrow" w:hAnsi="Arial Narrow"/>
                <w:lang w:val="it-IT" w:eastAsia="hr-HR"/>
              </w:rPr>
            </w:pPr>
          </w:p>
        </w:tc>
      </w:tr>
    </w:tbl>
    <w:p w14:paraId="3AC246B7" w14:textId="2F63CF1A" w:rsidR="006F2CAB" w:rsidRDefault="006F2CAB" w:rsidP="006F2CAB">
      <w:pPr>
        <w:spacing w:after="0" w:line="360" w:lineRule="auto"/>
        <w:rPr>
          <w:rFonts w:ascii="Arial Narrow" w:hAnsi="Arial Narrow" w:cs="Calibri"/>
          <w:sz w:val="24"/>
          <w:szCs w:val="24"/>
          <w:lang w:val="hr-HR" w:eastAsia="en-US"/>
        </w:rPr>
      </w:pPr>
    </w:p>
    <w:p w14:paraId="230CDD9B" w14:textId="3F9E4FE3" w:rsidR="006F2CAB" w:rsidRDefault="006F2CAB" w:rsidP="006F2CAB">
      <w:pPr>
        <w:spacing w:after="0" w:line="360" w:lineRule="auto"/>
        <w:rPr>
          <w:rFonts w:ascii="Arial Narrow" w:hAnsi="Arial Narrow" w:cs="Calibri"/>
          <w:sz w:val="24"/>
          <w:szCs w:val="24"/>
          <w:lang w:val="hr-HR" w:eastAsia="en-US"/>
        </w:rPr>
      </w:pPr>
    </w:p>
    <w:p w14:paraId="376B835E" w14:textId="77777777" w:rsidR="006F2CAB" w:rsidRDefault="006F2CAB" w:rsidP="006F2CAB">
      <w:pPr>
        <w:spacing w:after="0" w:line="360" w:lineRule="auto"/>
        <w:rPr>
          <w:rFonts w:ascii="Arial Narrow" w:hAnsi="Arial Narrow" w:cs="Calibri"/>
          <w:sz w:val="24"/>
          <w:szCs w:val="24"/>
          <w:lang w:val="hr-HR" w:eastAsia="en-US"/>
        </w:rPr>
      </w:pPr>
    </w:p>
    <w:p w14:paraId="705BBAB2" w14:textId="01EF16C9" w:rsidR="006F2CAB" w:rsidRDefault="006F2CAB" w:rsidP="006F2CAB">
      <w:pPr>
        <w:pStyle w:val="NoSpacing1"/>
        <w:spacing w:after="160"/>
        <w:jc w:val="both"/>
        <w:rPr>
          <w:rFonts w:ascii="Arial Narrow" w:hAnsi="Arial Narrow"/>
          <w:sz w:val="24"/>
          <w:szCs w:val="24"/>
        </w:rPr>
      </w:pPr>
      <w:r>
        <w:rPr>
          <w:rFonts w:ascii="Arial Narrow" w:hAnsi="Arial Narrow"/>
          <w:sz w:val="24"/>
          <w:szCs w:val="24"/>
        </w:rPr>
        <w:t>U________________, ______________20</w:t>
      </w:r>
      <w:r w:rsidR="00476BB9">
        <w:rPr>
          <w:rFonts w:ascii="Arial Narrow" w:hAnsi="Arial Narrow"/>
          <w:sz w:val="24"/>
          <w:szCs w:val="24"/>
        </w:rPr>
        <w:t>2</w:t>
      </w:r>
      <w:r w:rsidR="004B2DA0">
        <w:rPr>
          <w:rFonts w:ascii="Arial Narrow" w:hAnsi="Arial Narrow"/>
          <w:sz w:val="24"/>
          <w:szCs w:val="24"/>
        </w:rPr>
        <w:t>1</w:t>
      </w:r>
      <w:r>
        <w:rPr>
          <w:rFonts w:ascii="Arial Narrow" w:hAnsi="Arial Narrow"/>
          <w:sz w:val="24"/>
          <w:szCs w:val="24"/>
        </w:rPr>
        <w:t xml:space="preserve">. godine </w:t>
      </w:r>
    </w:p>
    <w:p w14:paraId="0A163069" w14:textId="77777777" w:rsidR="006F2CAB" w:rsidRDefault="006F2CAB" w:rsidP="006F2CAB">
      <w:pPr>
        <w:pStyle w:val="NoSpacing1"/>
        <w:spacing w:after="160"/>
        <w:jc w:val="both"/>
        <w:rPr>
          <w:rFonts w:ascii="Arial Narrow" w:hAnsi="Arial Narrow"/>
          <w:i/>
          <w:sz w:val="20"/>
          <w:szCs w:val="20"/>
        </w:rPr>
      </w:pPr>
      <w:r>
        <w:rPr>
          <w:rFonts w:ascii="Arial Narrow" w:hAnsi="Arial Narrow"/>
          <w:i/>
          <w:sz w:val="20"/>
          <w:szCs w:val="20"/>
        </w:rPr>
        <w:t xml:space="preserve">(Upisati mjesto i datum) </w:t>
      </w:r>
    </w:p>
    <w:p w14:paraId="104BD56F" w14:textId="54E9682A" w:rsidR="006F2CAB" w:rsidRDefault="006F2CAB" w:rsidP="006F2CAB">
      <w:pPr>
        <w:pStyle w:val="NoSpacing1"/>
        <w:spacing w:after="160"/>
        <w:jc w:val="both"/>
        <w:rPr>
          <w:rFonts w:ascii="Arial Narrow" w:hAnsi="Arial Narrow"/>
          <w:i/>
          <w:sz w:val="20"/>
          <w:szCs w:val="20"/>
        </w:rPr>
      </w:pPr>
    </w:p>
    <w:p w14:paraId="194DF531" w14:textId="77777777" w:rsidR="00476BB9" w:rsidRDefault="00476BB9" w:rsidP="006F2CAB">
      <w:pPr>
        <w:pStyle w:val="NoSpacing1"/>
        <w:spacing w:after="160"/>
        <w:jc w:val="both"/>
        <w:rPr>
          <w:rFonts w:ascii="Arial Narrow" w:hAnsi="Arial Narrow"/>
          <w:i/>
          <w:sz w:val="20"/>
          <w:szCs w:val="20"/>
        </w:rPr>
      </w:pPr>
    </w:p>
    <w:p w14:paraId="4847BA06" w14:textId="77777777" w:rsidR="006F2CAB" w:rsidRDefault="006F2CAB" w:rsidP="006F2CAB">
      <w:pPr>
        <w:pStyle w:val="NoSpacing1"/>
        <w:spacing w:after="160"/>
        <w:jc w:val="right"/>
        <w:rPr>
          <w:rFonts w:ascii="Arial Narrow" w:hAnsi="Arial Narrow"/>
          <w:b/>
          <w:i/>
          <w:sz w:val="24"/>
          <w:szCs w:val="24"/>
        </w:rPr>
      </w:pPr>
      <w:r>
        <w:rPr>
          <w:rFonts w:ascii="Arial Narrow" w:hAnsi="Arial Narrow"/>
          <w:b/>
          <w:i/>
          <w:sz w:val="24"/>
          <w:szCs w:val="24"/>
        </w:rPr>
        <w:t>____________________________________________</w:t>
      </w:r>
    </w:p>
    <w:p w14:paraId="02B84296" w14:textId="091D9561"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Upisati tiskano ime i prezime odgovorne osobe/osobe ovlaštene za zastupanje Nositelja projekta</w:t>
      </w:r>
      <w:r w:rsidR="00A13088">
        <w:rPr>
          <w:rFonts w:ascii="Arial Narrow" w:eastAsia="Calibri" w:hAnsi="Arial Narrow" w:cs="Times New Roman"/>
          <w:i/>
          <w:sz w:val="20"/>
          <w:szCs w:val="20"/>
          <w:lang w:val="hr-HR" w:eastAsia="en-US"/>
        </w:rPr>
        <w:t>)</w:t>
      </w:r>
    </w:p>
    <w:p w14:paraId="71DF3620"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p>
    <w:p w14:paraId="1B2C6E54" w14:textId="77777777" w:rsidR="006F2CAB" w:rsidRDefault="006F2CAB" w:rsidP="006F2CAB">
      <w:pPr>
        <w:pStyle w:val="NoSpacing1"/>
        <w:spacing w:after="160"/>
        <w:jc w:val="right"/>
        <w:rPr>
          <w:rFonts w:ascii="Arial Narrow" w:hAnsi="Arial Narrow"/>
          <w:sz w:val="24"/>
          <w:szCs w:val="24"/>
        </w:rPr>
      </w:pPr>
      <w:r>
        <w:rPr>
          <w:rFonts w:ascii="Arial Narrow" w:hAnsi="Arial Narrow"/>
          <w:sz w:val="24"/>
          <w:szCs w:val="24"/>
        </w:rPr>
        <w:t>___________________________________________</w:t>
      </w:r>
    </w:p>
    <w:p w14:paraId="12914AEF" w14:textId="77777777" w:rsidR="006F2CAB" w:rsidRDefault="006F2CAB" w:rsidP="006F2CAB">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 xml:space="preserve">Osobni potpis odgovorne osobe/osobe ovlaštene za zastupanje Nositelja projekta i pečat (ako je primjenjivo) </w:t>
      </w:r>
    </w:p>
    <w:p w14:paraId="48788C9D" w14:textId="51464AEF" w:rsidR="00FD0FFD" w:rsidRPr="006F2CAB" w:rsidRDefault="00FD0FFD" w:rsidP="006F2CAB">
      <w:pPr>
        <w:spacing w:after="0" w:line="360" w:lineRule="auto"/>
        <w:rPr>
          <w:rFonts w:ascii="Arial Narrow" w:hAnsi="Arial Narrow"/>
          <w:b/>
          <w:bCs/>
          <w:i/>
          <w:sz w:val="28"/>
          <w:szCs w:val="28"/>
          <w:u w:val="single"/>
          <w:lang w:val="hr-HR"/>
        </w:rPr>
      </w:pPr>
    </w:p>
    <w:sectPr w:rsidR="00FD0FFD" w:rsidRPr="006F2CAB"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9F4B" w14:textId="77777777" w:rsidR="00E63101" w:rsidRDefault="00E63101" w:rsidP="00471B22">
      <w:pPr>
        <w:spacing w:after="0" w:line="240" w:lineRule="auto"/>
      </w:pPr>
      <w:r>
        <w:separator/>
      </w:r>
    </w:p>
  </w:endnote>
  <w:endnote w:type="continuationSeparator" w:id="0">
    <w:p w14:paraId="65673F2A" w14:textId="77777777" w:rsidR="00E63101" w:rsidRDefault="00E63101"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808103"/>
      <w:docPartObj>
        <w:docPartGallery w:val="Page Numbers (Bottom of Page)"/>
        <w:docPartUnique/>
      </w:docPartObj>
    </w:sdtPr>
    <w:sdtEndPr>
      <w:rPr>
        <w:rFonts w:ascii="Arial Narrow" w:hAnsi="Arial Narrow"/>
        <w:sz w:val="20"/>
        <w:szCs w:val="20"/>
      </w:rPr>
    </w:sdtEndPr>
    <w:sdtContent>
      <w:p w14:paraId="448C3730" w14:textId="4C5190D7" w:rsidR="00BB269D" w:rsidRPr="00BB269D" w:rsidRDefault="00BB269D">
        <w:pPr>
          <w:pStyle w:val="Podnoje"/>
          <w:jc w:val="right"/>
          <w:rPr>
            <w:rFonts w:ascii="Arial Narrow" w:hAnsi="Arial Narrow"/>
            <w:sz w:val="20"/>
            <w:szCs w:val="20"/>
          </w:rPr>
        </w:pPr>
        <w:r w:rsidRPr="00BB269D">
          <w:rPr>
            <w:rFonts w:ascii="Arial Narrow" w:hAnsi="Arial Narrow"/>
            <w:sz w:val="20"/>
            <w:szCs w:val="20"/>
          </w:rPr>
          <w:fldChar w:fldCharType="begin"/>
        </w:r>
        <w:r w:rsidRPr="00BB269D">
          <w:rPr>
            <w:rFonts w:ascii="Arial Narrow" w:hAnsi="Arial Narrow"/>
            <w:sz w:val="20"/>
            <w:szCs w:val="20"/>
          </w:rPr>
          <w:instrText>PAGE   \* MERGEFORMAT</w:instrText>
        </w:r>
        <w:r w:rsidRPr="00BB269D">
          <w:rPr>
            <w:rFonts w:ascii="Arial Narrow" w:hAnsi="Arial Narrow"/>
            <w:sz w:val="20"/>
            <w:szCs w:val="20"/>
          </w:rPr>
          <w:fldChar w:fldCharType="separate"/>
        </w:r>
        <w:r w:rsidRPr="00BB269D">
          <w:rPr>
            <w:rFonts w:ascii="Arial Narrow" w:hAnsi="Arial Narrow"/>
            <w:sz w:val="20"/>
            <w:szCs w:val="20"/>
            <w:lang w:val="hr-HR"/>
          </w:rPr>
          <w:t>2</w:t>
        </w:r>
        <w:r w:rsidRPr="00BB269D">
          <w:rPr>
            <w:rFonts w:ascii="Arial Narrow" w:hAnsi="Arial Narrow"/>
            <w:sz w:val="20"/>
            <w:szCs w:val="20"/>
          </w:rPr>
          <w:fldChar w:fldCharType="end"/>
        </w:r>
      </w:p>
    </w:sdtContent>
  </w:sdt>
  <w:p w14:paraId="767EC861" w14:textId="77777777" w:rsidR="00BB269D" w:rsidRDefault="00BB269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E25E6" w14:textId="77777777" w:rsidR="00E63101" w:rsidRDefault="00E63101" w:rsidP="00471B22">
      <w:pPr>
        <w:spacing w:after="0" w:line="240" w:lineRule="auto"/>
      </w:pPr>
      <w:r>
        <w:separator/>
      </w:r>
    </w:p>
  </w:footnote>
  <w:footnote w:type="continuationSeparator" w:id="0">
    <w:p w14:paraId="692F375B" w14:textId="77777777" w:rsidR="00E63101" w:rsidRDefault="00E63101" w:rsidP="00471B22">
      <w:pPr>
        <w:spacing w:after="0" w:line="240" w:lineRule="auto"/>
      </w:pPr>
      <w:r>
        <w:continuationSeparator/>
      </w:r>
    </w:p>
  </w:footnote>
  <w:footnote w:id="1">
    <w:p w14:paraId="652AACD3" w14:textId="46F8C6D8" w:rsidR="006F2CAB" w:rsidRDefault="006F2CAB" w:rsidP="006F2CAB">
      <w:pPr>
        <w:pStyle w:val="Tekstfusnote"/>
        <w:jc w:val="both"/>
        <w:rPr>
          <w:rFonts w:ascii="Arial Narrow" w:hAnsi="Arial Narrow"/>
          <w:sz w:val="18"/>
          <w:szCs w:val="18"/>
        </w:rPr>
      </w:pPr>
      <w:r>
        <w:rPr>
          <w:rStyle w:val="Referencafusnote"/>
          <w:rFonts w:ascii="Arial Narrow" w:hAnsi="Arial Narrow"/>
          <w:sz w:val="18"/>
          <w:szCs w:val="18"/>
        </w:rPr>
        <w:footnoteRef/>
      </w:r>
      <w:r>
        <w:rPr>
          <w:rFonts w:ascii="Arial Narrow" w:hAnsi="Arial Narrow"/>
          <w:sz w:val="18"/>
          <w:szCs w:val="18"/>
        </w:rPr>
        <w:t xml:space="preserve"> Ovaj Izvještaj dostavlja se FLAG-u svakih šest (6) mjeseci od donošenja Odluke o dodjeli sredstava do podnošenja konačnog Zahtjeva za isplatu, sukladno </w:t>
      </w:r>
      <w:r w:rsidRPr="009B352B">
        <w:rPr>
          <w:rFonts w:ascii="Arial Narrow" w:hAnsi="Arial Narrow"/>
          <w:sz w:val="18"/>
          <w:szCs w:val="18"/>
        </w:rPr>
        <w:t>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67A80"/>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2987"/>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4866"/>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76BB9"/>
    <w:rsid w:val="004828F0"/>
    <w:rsid w:val="00485FAA"/>
    <w:rsid w:val="00486211"/>
    <w:rsid w:val="004927BD"/>
    <w:rsid w:val="00493173"/>
    <w:rsid w:val="00494B9F"/>
    <w:rsid w:val="0049585A"/>
    <w:rsid w:val="004979D7"/>
    <w:rsid w:val="004A0705"/>
    <w:rsid w:val="004A205C"/>
    <w:rsid w:val="004A2282"/>
    <w:rsid w:val="004A2B28"/>
    <w:rsid w:val="004B049E"/>
    <w:rsid w:val="004B2DA0"/>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22E1"/>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2CAB"/>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352B"/>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3088"/>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269D"/>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101"/>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36737283">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71647393">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1987977566">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A13E-94CD-4CA0-ABB6-6F52BCF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1545</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2019-06-18T12:15:00Z</cp:lastPrinted>
  <dcterms:created xsi:type="dcterms:W3CDTF">2020-08-18T11:53:00Z</dcterms:created>
  <dcterms:modified xsi:type="dcterms:W3CDTF">2020-11-10T13:41:00Z</dcterms:modified>
</cp:coreProperties>
</file>